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755F" w14:textId="77777777" w:rsidR="00A16DC3" w:rsidRDefault="00A16DC3" w:rsidP="00A16DC3">
      <w:r>
        <w:t>Nadine Bliss</w:t>
      </w:r>
    </w:p>
    <w:p w14:paraId="101098B4" w14:textId="77777777" w:rsidR="00A16DC3" w:rsidRDefault="00A16DC3" w:rsidP="00A16DC3">
      <w:r>
        <w:t>Goals</w:t>
      </w:r>
    </w:p>
    <w:p w14:paraId="67BEE70A" w14:textId="47145AC9" w:rsidR="00A16DC3" w:rsidRDefault="00A16DC3" w:rsidP="00A16DC3">
      <w:r>
        <w:t>A great music teacher has a few obvious skills. Musical skills and knowledge are obviously important because there is</w:t>
      </w:r>
    </w:p>
    <w:p w14:paraId="21B24692" w14:textId="0BDB91CE" w:rsidR="00A16DC3" w:rsidRDefault="00A16DC3" w:rsidP="00A16DC3">
      <w:r>
        <w:t>no way to teach what you do not know. They must also have strong teaching abilities and must be able to effectively</w:t>
      </w:r>
    </w:p>
    <w:p w14:paraId="4F4A2402" w14:textId="77777777" w:rsidR="00A16DC3" w:rsidRDefault="00A16DC3" w:rsidP="00A16DC3">
      <w:r>
        <w:t xml:space="preserve">communicate with their students. All this stuff can </w:t>
      </w:r>
      <w:bookmarkStart w:id="0" w:name="_Int_ZgOTtlmM"/>
      <w:r>
        <w:t>be taught</w:t>
      </w:r>
      <w:bookmarkEnd w:id="0"/>
      <w:r>
        <w:t xml:space="preserve">. Different techniques and skills can </w:t>
      </w:r>
      <w:bookmarkStart w:id="1" w:name="_Int_5GDs3QQL"/>
      <w:r>
        <w:t>be taught</w:t>
      </w:r>
      <w:bookmarkEnd w:id="1"/>
      <w:r>
        <w:t xml:space="preserve"> and effectively</w:t>
      </w:r>
    </w:p>
    <w:p w14:paraId="6A5439D0" w14:textId="77777777" w:rsidR="00A16DC3" w:rsidRDefault="00A16DC3" w:rsidP="00A16DC3">
      <w:r>
        <w:t>learned. Teachers also need passion which is something that only comes from them. The other thing is that it must be a</w:t>
      </w:r>
    </w:p>
    <w:p w14:paraId="3C3ADFA4" w14:textId="75B11F26" w:rsidR="00A16DC3" w:rsidRDefault="00A16DC3" w:rsidP="00A16DC3">
      <w:r>
        <w:t>continuous passion: the moment you lose your love; your students will be able to tell. Another hidden trait music teachers must</w:t>
      </w:r>
    </w:p>
    <w:p w14:paraId="39A272D1" w14:textId="616F588A" w:rsidR="00A16DC3" w:rsidRDefault="00A16DC3" w:rsidP="00A16DC3">
      <w:r>
        <w:t>have is to engage. English, math, and science do not truly need engagement; even if a student does not enjoy it, they can get</w:t>
      </w:r>
    </w:p>
    <w:p w14:paraId="281B8668" w14:textId="228A8599" w:rsidR="00A16DC3" w:rsidRDefault="00A16DC3" w:rsidP="00A16DC3">
      <w:r>
        <w:t>through it. Even with a-lot of skill without enjoyment and engagement in music, it will lose its life.</w:t>
      </w:r>
    </w:p>
    <w:p w14:paraId="43000C63" w14:textId="607228C1" w:rsidR="00A16DC3" w:rsidRDefault="00A16DC3" w:rsidP="00A16DC3">
      <w:r>
        <w:t>I have many areas for improvement, but this year I am focusing on five goals. First, I want a deeper understanding of me</w:t>
      </w:r>
    </w:p>
    <w:p w14:paraId="73E80C2D" w14:textId="77777777" w:rsidR="00A16DC3" w:rsidRDefault="00A16DC3" w:rsidP="00A16DC3">
      <w:r>
        <w:t>instrument and what the flute means to me. In weekly lessons with Dr. Reyes and during my private practice, I aim to explore</w:t>
      </w:r>
    </w:p>
    <w:p w14:paraId="28280EDD" w14:textId="77777777" w:rsidR="00A16DC3" w:rsidRDefault="00A16DC3" w:rsidP="00A16DC3">
      <w:r>
        <w:t>my connection to the flute. Second, I want to become proficient on the piano, specifically learning to read bass clef, understand</w:t>
      </w:r>
    </w:p>
    <w:p w14:paraId="23CEF925" w14:textId="77777777" w:rsidR="00A16DC3" w:rsidRDefault="00A16DC3" w:rsidP="00A16DC3">
      <w:r>
        <w:t>chords, and play with both hands. I will use Dr. Burns' office hours and my friend's tutoring for support. Third, I aim to</w:t>
      </w:r>
    </w:p>
    <w:p w14:paraId="5638D782" w14:textId="77777777" w:rsidR="00A16DC3" w:rsidRDefault="00A16DC3" w:rsidP="00A16DC3">
      <w:r>
        <w:t>understand music's technical aspects beyond the flute, such as theory, clefs, chords, and scales, both in class and through</w:t>
      </w:r>
    </w:p>
    <w:p w14:paraId="5DB0729D" w14:textId="46231390" w:rsidR="00A16DC3" w:rsidRDefault="00A16DC3" w:rsidP="00A16DC3">
      <w:r>
        <w:t>conversations with other musicians. Fourth, I want to learn about different musical perspectives by talking to peers about them</w:t>
      </w:r>
    </w:p>
    <w:p w14:paraId="5529C973" w14:textId="77777777" w:rsidR="00A16DC3" w:rsidRDefault="00A16DC3" w:rsidP="00A16DC3">
      <w:r>
        <w:t>instruments and backgrounds. Lastly, I hope to build lasting relationships with my peers, who will be my future colleagues. I will</w:t>
      </w:r>
    </w:p>
    <w:p w14:paraId="3F222781" w14:textId="77777777" w:rsidR="00A16DC3" w:rsidRDefault="00A16DC3" w:rsidP="00A16DC3">
      <w:r>
        <w:lastRenderedPageBreak/>
        <w:t>measure this by how connected I feel at the end of the year. These goals are manageable for my first year, and I am confident I</w:t>
      </w:r>
    </w:p>
    <w:p w14:paraId="1F669AE5" w14:textId="1C525AD4" w:rsidR="00A16DC3" w:rsidRDefault="00A16DC3">
      <w:r>
        <w:t>can achieve them.</w:t>
      </w:r>
    </w:p>
    <w:sectPr w:rsidR="00A16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gOTtlmM" int2:invalidationBookmarkName="" int2:hashCode="7v0MgdmN3g+9bX" int2:id="mR0iO5UB">
      <int2:state int2:value="Rejected" int2:type="style"/>
    </int2:bookmark>
    <int2:bookmark int2:bookmarkName="_Int_5GDs3QQL" int2:invalidationBookmarkName="" int2:hashCode="7v0MgdmN3g+9bX" int2:id="g9oGSjxc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C3"/>
    <w:rsid w:val="00A16DC3"/>
    <w:rsid w:val="00E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71197"/>
  <w15:chartTrackingRefBased/>
  <w15:docId w15:val="{1A3B11E9-7999-7A4D-849E-CAD43BB8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blissnadine8@gmail.com</dc:creator>
  <cp:keywords/>
  <dc:description/>
  <cp:lastModifiedBy>blissnadine8@gmail.com</cp:lastModifiedBy>
  <cp:revision>2</cp:revision>
  <dcterms:created xsi:type="dcterms:W3CDTF">2025-12-08T15:42:00Z</dcterms:created>
  <dcterms:modified xsi:type="dcterms:W3CDTF">2025-12-08T15:42:00Z</dcterms:modified>
</cp:coreProperties>
</file>