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FC30" w14:textId="77777777" w:rsidR="000C1254" w:rsidRDefault="000C1254" w:rsidP="000C1254">
      <w:r>
        <w:t>Interviewer: Nadine Bliss</w:t>
      </w:r>
    </w:p>
    <w:p w14:paraId="44BB76E8" w14:textId="77777777" w:rsidR="000C1254" w:rsidRDefault="000C1254" w:rsidP="000C1254">
      <w:r>
        <w:t>Interviewee: Sebastian Adams</w:t>
      </w:r>
    </w:p>
    <w:p w14:paraId="66CD8855" w14:textId="77777777" w:rsidR="000C1254" w:rsidRDefault="000C1254" w:rsidP="000C1254">
      <w:r>
        <w:t>Grades taught: Middle and High school</w:t>
      </w:r>
    </w:p>
    <w:p w14:paraId="75F40DDA" w14:textId="77777777" w:rsidR="000C1254" w:rsidRDefault="000C1254" w:rsidP="000C1254">
      <w:r>
        <w:t>Extra teaching: Northern Colorado Concert Band</w:t>
      </w:r>
    </w:p>
    <w:p w14:paraId="2EC45065" w14:textId="77777777" w:rsidR="000C1254" w:rsidRDefault="000C1254" w:rsidP="000C1254">
      <w:r>
        <w:t xml:space="preserve">Contact Information: </w:t>
      </w:r>
      <w:proofErr w:type="spellStart"/>
      <w:r>
        <w:t>Sebastianpadams</w:t>
      </w:r>
      <w:proofErr w:type="spellEnd"/>
      <w:r>
        <w:t>@gmail.com</w:t>
      </w:r>
    </w:p>
    <w:p w14:paraId="3C4CF142" w14:textId="77777777" w:rsidR="000C1254" w:rsidRDefault="000C1254" w:rsidP="000C1254">
      <w:r>
        <w:t>How do you structure curriculum around learning pieces for a concert throughout the year?</w:t>
      </w:r>
    </w:p>
    <w:p w14:paraId="6ED03E26" w14:textId="77777777" w:rsidR="000C1254" w:rsidRDefault="000C1254" w:rsidP="000C1254">
      <w:r>
        <w:t xml:space="preserve">• Start with an inspiring anchor piece that reflects something meaningful in the </w:t>
      </w:r>
    </w:p>
    <w:p w14:paraId="45ED3B74" w14:textId="77777777" w:rsidR="000C1254" w:rsidRDefault="000C1254" w:rsidP="000C1254">
      <w:r>
        <w:t xml:space="preserve">world or personal issue, because students respond to music their teacher genuinely cares </w:t>
      </w:r>
    </w:p>
    <w:p w14:paraId="390EB086" w14:textId="77777777" w:rsidR="000C1254" w:rsidRDefault="000C1254" w:rsidP="000C1254">
      <w:r>
        <w:t>about.</w:t>
      </w:r>
    </w:p>
    <w:p w14:paraId="0396E74A" w14:textId="77777777" w:rsidR="000C1254" w:rsidRDefault="000C1254" w:rsidP="000C1254">
      <w:r>
        <w:t xml:space="preserve">• Analyze the piece’s technical and musical demands, then select added repertoire </w:t>
      </w:r>
    </w:p>
    <w:p w14:paraId="4F33B6DB" w14:textId="77777777" w:rsidR="000C1254" w:rsidRDefault="000C1254" w:rsidP="000C1254">
      <w:r>
        <w:t>that fills skill gaps and complements the anchor piece both stylistically and educationally.</w:t>
      </w:r>
    </w:p>
    <w:p w14:paraId="0DFAD983" w14:textId="77777777" w:rsidR="000C1254" w:rsidRDefault="000C1254" w:rsidP="000C1254">
      <w:r>
        <w:t xml:space="preserve">• Balance accessibility with depth, aiming for music that challenges students </w:t>
      </w:r>
    </w:p>
    <w:p w14:paraId="6B7723EB" w14:textId="77777777" w:rsidR="000C1254" w:rsidRDefault="000C1254" w:rsidP="000C1254">
      <w:r>
        <w:t xml:space="preserve">without overwhelming them, while accepting that curriculum building needs thoughtful </w:t>
      </w:r>
    </w:p>
    <w:p w14:paraId="54A9EA74" w14:textId="77777777" w:rsidR="000C1254" w:rsidRDefault="000C1254" w:rsidP="000C1254">
      <w:r>
        <w:t>choices rather than perfection.</w:t>
      </w:r>
    </w:p>
    <w:p w14:paraId="15943631" w14:textId="77777777" w:rsidR="000C1254" w:rsidRDefault="000C1254" w:rsidP="000C1254">
      <w:r>
        <w:t xml:space="preserve">He begins his curriculum planning by choosing a piece that inspires him and carries artistic or </w:t>
      </w:r>
    </w:p>
    <w:p w14:paraId="71EFA54D" w14:textId="77777777" w:rsidR="000C1254" w:rsidRDefault="000C1254" w:rsidP="000C1254">
      <w:r>
        <w:t xml:space="preserve">thematic significance. He then builds around it by selecting works that support students’ </w:t>
      </w:r>
    </w:p>
    <w:p w14:paraId="11A58152" w14:textId="77777777" w:rsidR="000C1254" w:rsidRDefault="000C1254" w:rsidP="000C1254">
      <w:r>
        <w:t xml:space="preserve">technical growth and create a balanced musical experience. Throughout the process, he focusses </w:t>
      </w:r>
    </w:p>
    <w:p w14:paraId="155EF47E" w14:textId="77777777" w:rsidR="000C1254" w:rsidRDefault="000C1254" w:rsidP="000C1254">
      <w:r>
        <w:t>on repertoire that is both accessible and meaningful, so students stay engaged and challenged.</w:t>
      </w:r>
    </w:p>
    <w:p w14:paraId="76D6471C" w14:textId="77777777" w:rsidR="000C1254" w:rsidRDefault="000C1254" w:rsidP="000C1254">
      <w:r>
        <w:t xml:space="preserve">What are your strategies for teaching a new piece of music to a beginning level group? How is </w:t>
      </w:r>
    </w:p>
    <w:p w14:paraId="1572E600" w14:textId="77777777" w:rsidR="000C1254" w:rsidRDefault="000C1254" w:rsidP="000C1254">
      <w:r>
        <w:t>this different/the same with Intermediate and Advanced groups?</w:t>
      </w:r>
    </w:p>
    <w:p w14:paraId="73EE45F8" w14:textId="77777777" w:rsidR="000C1254" w:rsidRDefault="000C1254" w:rsidP="000C1254">
      <w:r>
        <w:t xml:space="preserve">• Use a “jigsaw puzzle” approach where students rotate through stations (sight-reading, </w:t>
      </w:r>
    </w:p>
    <w:p w14:paraId="16FF2F3C" w14:textId="77777777" w:rsidR="000C1254" w:rsidRDefault="000C1254" w:rsidP="000C1254">
      <w:r>
        <w:t xml:space="preserve">theory, historical context, etc.) Or become “experts” in one area and teach each other. This </w:t>
      </w:r>
    </w:p>
    <w:p w14:paraId="56C3D91A" w14:textId="77777777" w:rsidR="000C1254" w:rsidRDefault="000C1254" w:rsidP="000C1254">
      <w:r>
        <w:t>helps them absorb a new piece from multiple angles before they ever try to play it.</w:t>
      </w:r>
    </w:p>
    <w:p w14:paraId="326C9F26" w14:textId="77777777" w:rsidR="000C1254" w:rsidRDefault="000C1254" w:rsidP="000C1254">
      <w:r>
        <w:lastRenderedPageBreak/>
        <w:t xml:space="preserve">• Provide lead sheets before the full score, giving students early exposure to the </w:t>
      </w:r>
    </w:p>
    <w:p w14:paraId="0C225371" w14:textId="77777777" w:rsidR="000C1254" w:rsidRDefault="000C1254" w:rsidP="000C1254">
      <w:r>
        <w:t xml:space="preserve">melody, key elements, and essential information (rhythms, composer, style), so the actual </w:t>
      </w:r>
    </w:p>
    <w:p w14:paraId="1BE7D957" w14:textId="77777777" w:rsidR="000C1254" w:rsidRDefault="000C1254" w:rsidP="000C1254">
      <w:r>
        <w:t>sight-reading feels familiar rather than overwhelming.</w:t>
      </w:r>
    </w:p>
    <w:p w14:paraId="2889966E" w14:textId="77777777" w:rsidR="000C1254" w:rsidRDefault="000C1254" w:rsidP="000C1254">
      <w:r>
        <w:t xml:space="preserve">• Adjust for intermediate and advanced groups by streamlining the process: they </w:t>
      </w:r>
    </w:p>
    <w:p w14:paraId="415CB9CD" w14:textId="77777777" w:rsidR="000C1254" w:rsidRDefault="000C1254" w:rsidP="000C1254">
      <w:r>
        <w:t xml:space="preserve">still analyze context and structure, but they do so more independently and can move more </w:t>
      </w:r>
    </w:p>
    <w:p w14:paraId="1D50BE06" w14:textId="77777777" w:rsidR="000C1254" w:rsidRDefault="000C1254" w:rsidP="000C1254">
      <w:r>
        <w:t>quickly into full ensemble reading and deeper musical interpretation.</w:t>
      </w:r>
    </w:p>
    <w:p w14:paraId="3D96A9C5" w14:textId="77777777" w:rsidR="000C1254" w:rsidRDefault="000C1254" w:rsidP="000C1254">
      <w:r>
        <w:t xml:space="preserve">When teaching a new piece to beginners, he relies heavily on a jigsaw-style learning model and </w:t>
      </w:r>
    </w:p>
    <w:p w14:paraId="57FBD03E" w14:textId="77777777" w:rsidR="000C1254" w:rsidRDefault="000C1254" w:rsidP="000C1254">
      <w:r>
        <w:t xml:space="preserve">lead sheets to help them understand the music’s theory, context, and structure before playing. </w:t>
      </w:r>
    </w:p>
    <w:p w14:paraId="7270C704" w14:textId="77777777" w:rsidR="000C1254" w:rsidRDefault="000C1254" w:rsidP="000C1254">
      <w:r>
        <w:t xml:space="preserve">Intermediate and advanced groups use the same concepts, but with fewer stations and more </w:t>
      </w:r>
    </w:p>
    <w:p w14:paraId="6B8FE541" w14:textId="77777777" w:rsidR="000C1254" w:rsidRDefault="000C1254" w:rsidP="000C1254">
      <w:r>
        <w:t>independent analysis, allowing them to</w:t>
      </w:r>
    </w:p>
    <w:p w14:paraId="0A5AD1BF" w14:textId="77777777" w:rsidR="000C1254" w:rsidRDefault="000C1254" w:rsidP="000C1254">
      <w:r>
        <w:t>How do you create a budget? What are your favorite fundraising ideas?</w:t>
      </w:r>
    </w:p>
    <w:p w14:paraId="592D4BDA" w14:textId="77777777" w:rsidR="000C1254" w:rsidRDefault="000C1254" w:rsidP="000C1254">
      <w:r>
        <w:t xml:space="preserve">• Spend the first year seeing needs—equipment gaps, music library gaps, and </w:t>
      </w:r>
    </w:p>
    <w:p w14:paraId="39C3BE44" w14:textId="77777777" w:rsidR="000C1254" w:rsidRDefault="000C1254" w:rsidP="000C1254">
      <w:r>
        <w:t xml:space="preserve">program essentials—so the budget you create reflects real priorities rather than </w:t>
      </w:r>
    </w:p>
    <w:p w14:paraId="256708E7" w14:textId="77777777" w:rsidR="000C1254" w:rsidRDefault="000C1254" w:rsidP="000C1254">
      <w:r>
        <w:t>assumptions.</w:t>
      </w:r>
    </w:p>
    <w:p w14:paraId="7CCD435B" w14:textId="77777777" w:rsidR="000C1254" w:rsidRDefault="000C1254" w:rsidP="000C1254">
      <w:r>
        <w:t xml:space="preserve">• Keep the budget flexible, avoiding overly specific line items so you are not </w:t>
      </w:r>
    </w:p>
    <w:p w14:paraId="699DF829" w14:textId="77777777" w:rsidR="000C1254" w:rsidRDefault="000C1254" w:rsidP="000C1254">
      <w:r>
        <w:t xml:space="preserve">restricted when unexpected needs come up or when you discover what resources are most </w:t>
      </w:r>
    </w:p>
    <w:p w14:paraId="6C4631B5" w14:textId="77777777" w:rsidR="000C1254" w:rsidRDefault="000C1254" w:rsidP="000C1254">
      <w:r>
        <w:t>important for your program.</w:t>
      </w:r>
    </w:p>
    <w:p w14:paraId="5BEDCD69" w14:textId="77777777" w:rsidR="000C1254" w:rsidRDefault="000C1254" w:rsidP="000C1254">
      <w:r>
        <w:t xml:space="preserve">• Communicate early about funding, including asking in interviews about the </w:t>
      </w:r>
    </w:p>
    <w:p w14:paraId="4CEE1B1F" w14:textId="77777777" w:rsidR="000C1254" w:rsidRDefault="000C1254" w:rsidP="000C1254">
      <w:r>
        <w:t xml:space="preserve">annual budget and working closely with the school bookkeeper to understand how funds </w:t>
      </w:r>
    </w:p>
    <w:p w14:paraId="4BB5D40D" w14:textId="65935644" w:rsidR="000C1254" w:rsidRDefault="000C1254">
      <w:r>
        <w:t>are distributed and accessed.</w:t>
      </w:r>
    </w:p>
    <w:sectPr w:rsidR="000C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54"/>
    <w:rsid w:val="000C1254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5A524"/>
  <w15:chartTrackingRefBased/>
  <w15:docId w15:val="{EAD761C7-2222-D044-9DB9-27B5BD1E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2025-12-08T15:39:00Z</dcterms:created>
  <dcterms:modified xsi:type="dcterms:W3CDTF">2025-12-08T15:39:00Z</dcterms:modified>
</cp:coreProperties>
</file>